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第四届河北文创和旅游商品创意设计大赛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参赛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作品报名表</w:t>
      </w:r>
    </w:p>
    <w:tbl>
      <w:tblPr>
        <w:tblStyle w:val="3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721" w:type="dxa"/>
            <w:gridSpan w:val="4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    ）赛区（    ）号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饮食饮品类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文化文物类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民俗艺术类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生活创意类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户外美妆类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工艺美术类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冰雪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运动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智慧科技类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服装服饰类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地方特色农产品类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动漫动画类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统一社会代码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（身份证号）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第四届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B12ED2"/>
    <w:rsid w:val="7EA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422</Characters>
  <Lines>0</Lines>
  <Paragraphs>0</Paragraphs>
  <TotalTime>2</TotalTime>
  <ScaleCrop>false</ScaleCrop>
  <LinksUpToDate>false</LinksUpToDate>
  <CharactersWithSpaces>511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2022-04-24T09:50:25Z</dcterms:created>
  <dc:creator>Administrator</dc:creator>
  <cp:lastModifiedBy>柳儿</cp:lastModifiedBy>
  <dcterms:modified xsi:type="dcterms:W3CDTF">2022-04-24T09:55:36Z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eyJoZGlkIjoiNmY2ZTdlNGQ4YWEwOTdjM2NjODVjNTlkNTZkMjZkZjUifQ==</vt:lpwstr>
  </property>
  <property fmtid="{D5CDD505-2E9C-101B-9397-08002B2CF9AE}" pid="4" name="ICV">
    <vt:lpwstr>6DB0E7FB41E34D1796E764A448D7EDEE</vt:lpwstr>
  </property>
</Properties>
</file>